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42506" w14:textId="77777777" w:rsidR="00553A75" w:rsidRPr="001E558E" w:rsidRDefault="00553A75" w:rsidP="00553A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</w:p>
    <w:p w14:paraId="597D416D" w14:textId="77777777" w:rsidR="00553A75" w:rsidRPr="001E558E" w:rsidRDefault="00553A75" w:rsidP="00553A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</w:p>
    <w:p w14:paraId="3543E22B" w14:textId="77777777" w:rsidR="00553A75" w:rsidRPr="001E558E" w:rsidRDefault="00553A75" w:rsidP="001E558E">
      <w:pPr>
        <w:shd w:val="clear" w:color="auto" w:fill="FFFFFF"/>
        <w:spacing w:after="0" w:line="240" w:lineRule="auto"/>
        <w:jc w:val="center"/>
        <w:textAlignment w:val="baseline"/>
        <w:rPr>
          <w:rFonts w:ascii="Harrington" w:eastAsia="Times New Roman" w:hAnsi="Harrington" w:cs="Times New Roman"/>
          <w:b/>
          <w:color w:val="242424"/>
          <w:sz w:val="44"/>
          <w:szCs w:val="44"/>
          <w:lang w:eastAsia="hr-HR"/>
        </w:rPr>
      </w:pPr>
      <w:r w:rsidRPr="001E558E">
        <w:rPr>
          <w:rFonts w:ascii="Harrington" w:eastAsia="Times New Roman" w:hAnsi="Harrington" w:cs="Times New Roman"/>
          <w:b/>
          <w:color w:val="242424"/>
          <w:sz w:val="44"/>
          <w:szCs w:val="44"/>
          <w:lang w:eastAsia="hr-HR"/>
        </w:rPr>
        <w:t>PRIBOR ZA 1. RAZRED</w:t>
      </w:r>
    </w:p>
    <w:p w14:paraId="084850DC" w14:textId="77777777" w:rsidR="001E558E" w:rsidRDefault="001E558E" w:rsidP="001E558E">
      <w:pPr>
        <w:shd w:val="clear" w:color="auto" w:fill="FFFFFF"/>
        <w:spacing w:after="0" w:line="240" w:lineRule="auto"/>
        <w:jc w:val="center"/>
        <w:textAlignment w:val="baseline"/>
        <w:rPr>
          <w:rFonts w:ascii="Harrington" w:eastAsia="Times New Roman" w:hAnsi="Harrington" w:cs="Times New Roman"/>
          <w:b/>
          <w:color w:val="242424"/>
          <w:sz w:val="36"/>
          <w:szCs w:val="36"/>
          <w:lang w:eastAsia="hr-HR"/>
        </w:rPr>
      </w:pPr>
    </w:p>
    <w:p w14:paraId="5952B51A" w14:textId="77777777" w:rsidR="001E558E" w:rsidRDefault="001E558E" w:rsidP="001E558E">
      <w:pPr>
        <w:shd w:val="clear" w:color="auto" w:fill="FFFFFF"/>
        <w:spacing w:after="0" w:line="240" w:lineRule="auto"/>
        <w:jc w:val="center"/>
        <w:textAlignment w:val="baseline"/>
        <w:rPr>
          <w:rFonts w:ascii="Harrington" w:eastAsia="Times New Roman" w:hAnsi="Harrington" w:cs="Times New Roman"/>
          <w:b/>
          <w:color w:val="242424"/>
          <w:sz w:val="36"/>
          <w:szCs w:val="36"/>
          <w:lang w:eastAsia="hr-HR"/>
        </w:rPr>
      </w:pPr>
    </w:p>
    <w:p w14:paraId="54FA9497" w14:textId="77777777" w:rsidR="001E558E" w:rsidRPr="001E558E" w:rsidRDefault="001E558E" w:rsidP="001E558E">
      <w:pPr>
        <w:shd w:val="clear" w:color="auto" w:fill="FFFFFF"/>
        <w:spacing w:after="0" w:line="240" w:lineRule="auto"/>
        <w:jc w:val="center"/>
        <w:textAlignment w:val="baseline"/>
        <w:rPr>
          <w:rFonts w:ascii="Harrington" w:eastAsia="Times New Roman" w:hAnsi="Harrington" w:cs="Times New Roman"/>
          <w:b/>
          <w:color w:val="242424"/>
          <w:sz w:val="36"/>
          <w:szCs w:val="36"/>
          <w:lang w:eastAsia="hr-HR"/>
        </w:rPr>
      </w:pPr>
    </w:p>
    <w:p w14:paraId="2C233F25" w14:textId="77777777" w:rsidR="00553A75" w:rsidRPr="001E558E" w:rsidRDefault="00553A75" w:rsidP="00553A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</w:p>
    <w:p w14:paraId="5F3A438F" w14:textId="77777777" w:rsidR="00553A75" w:rsidRPr="001E558E" w:rsidRDefault="00553A75" w:rsidP="00553A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</w:p>
    <w:p w14:paraId="593EABF9" w14:textId="77777777" w:rsidR="00553A75" w:rsidRDefault="00553A75" w:rsidP="00553A7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</w:pPr>
      <w:r w:rsidRPr="001E558E"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  <w:t>BILJEŽNICE</w:t>
      </w:r>
    </w:p>
    <w:p w14:paraId="5458664B" w14:textId="77777777" w:rsidR="001E558E" w:rsidRPr="001E558E" w:rsidRDefault="001E558E" w:rsidP="001E558E">
      <w:pPr>
        <w:pStyle w:val="Odlomakpopisa"/>
        <w:shd w:val="clear" w:color="auto" w:fill="FFFFFF"/>
        <w:spacing w:after="0" w:line="240" w:lineRule="auto"/>
        <w:textAlignment w:val="baseline"/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</w:pPr>
    </w:p>
    <w:p w14:paraId="5E59283B" w14:textId="77777777" w:rsidR="00553A75" w:rsidRPr="001E558E" w:rsidRDefault="00553A75" w:rsidP="00553A75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proofErr w:type="spellStart"/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crtančica</w:t>
      </w:r>
      <w:proofErr w:type="spellEnd"/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 xml:space="preserve"> (6 komada- Hrvatski jezik, Priroda i društvo, Glazbena kultura, Vjeronauk, Engleski jezik, Informatika)</w:t>
      </w:r>
    </w:p>
    <w:p w14:paraId="1D69493C" w14:textId="77777777" w:rsidR="00553A75" w:rsidRPr="001E558E" w:rsidRDefault="00553A75" w:rsidP="00553A75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pisanka A (Hrvatski jezik)</w:t>
      </w:r>
    </w:p>
    <w:p w14:paraId="6B2B488E" w14:textId="77777777" w:rsidR="00553A75" w:rsidRPr="001E558E" w:rsidRDefault="00553A75" w:rsidP="00553A75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matematička bilježnica s kvadratićima</w:t>
      </w:r>
    </w:p>
    <w:p w14:paraId="768B4D8B" w14:textId="77777777" w:rsidR="00553A75" w:rsidRDefault="00553A75" w:rsidP="009347BE">
      <w:pPr>
        <w:pStyle w:val="Odlomakpopisa"/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</w:p>
    <w:p w14:paraId="592AC54E" w14:textId="77777777" w:rsidR="001E558E" w:rsidRPr="001E558E" w:rsidRDefault="001E558E" w:rsidP="001E558E">
      <w:pPr>
        <w:pStyle w:val="Odlomakpopisa"/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</w:p>
    <w:p w14:paraId="58E02C42" w14:textId="77777777" w:rsidR="00553A75" w:rsidRDefault="00553A75" w:rsidP="00553A7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</w:pPr>
      <w:r w:rsidRPr="001E558E"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  <w:t>LIKOVNI PRIBOR</w:t>
      </w:r>
    </w:p>
    <w:p w14:paraId="2B0EC189" w14:textId="77777777" w:rsidR="001E558E" w:rsidRPr="001E558E" w:rsidRDefault="001E558E" w:rsidP="001E558E">
      <w:pPr>
        <w:pStyle w:val="Odlomakpopisa"/>
        <w:shd w:val="clear" w:color="auto" w:fill="FFFFFF"/>
        <w:spacing w:after="0" w:line="240" w:lineRule="auto"/>
        <w:textAlignment w:val="baseline"/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</w:pPr>
    </w:p>
    <w:p w14:paraId="70236B46" w14:textId="77777777" w:rsidR="00553A75" w:rsidRPr="001E558E" w:rsidRDefault="00553A75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vodene boje i okrugli kistovi (mekani)</w:t>
      </w:r>
    </w:p>
    <w:p w14:paraId="19D759B6" w14:textId="77777777" w:rsidR="00553A75" w:rsidRPr="001E558E" w:rsidRDefault="00553A75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 xml:space="preserve">tempere i </w:t>
      </w:r>
      <w:r w:rsidR="00394CB1"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plosnati kistovi za temperu (tanji i deblji)</w:t>
      </w:r>
    </w:p>
    <w:p w14:paraId="75996990" w14:textId="77777777"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bijela tempera</w:t>
      </w:r>
    </w:p>
    <w:p w14:paraId="1973C056" w14:textId="77777777"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crtaći ugljen</w:t>
      </w:r>
    </w:p>
    <w:p w14:paraId="08A66303" w14:textId="77777777"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tuš, pero i drveni štapić za ražnjiće</w:t>
      </w:r>
    </w:p>
    <w:p w14:paraId="72310D4E" w14:textId="77777777"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tvrda H i meka olovka B</w:t>
      </w:r>
    </w:p>
    <w:p w14:paraId="5ED85169" w14:textId="77777777"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voštane boje (pastele)</w:t>
      </w:r>
    </w:p>
    <w:p w14:paraId="2BB80E86" w14:textId="77777777"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proofErr w:type="spellStart"/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glinamol</w:t>
      </w:r>
      <w:proofErr w:type="spellEnd"/>
    </w:p>
    <w:p w14:paraId="4F11FB4D" w14:textId="77777777"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plastelin</w:t>
      </w:r>
    </w:p>
    <w:p w14:paraId="7FE2A3E4" w14:textId="77777777"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podloga za klupu</w:t>
      </w:r>
    </w:p>
    <w:p w14:paraId="34B669C0" w14:textId="77777777"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plastična čaša za vodu</w:t>
      </w:r>
    </w:p>
    <w:p w14:paraId="5503B168" w14:textId="77777777"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spužvica ili krpica za čišćenje kistova i podloge</w:t>
      </w:r>
    </w:p>
    <w:p w14:paraId="09B9C7A3" w14:textId="77777777"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 xml:space="preserve">slikarska paleta za miješanje boja </w:t>
      </w:r>
    </w:p>
    <w:p w14:paraId="372C7E6C" w14:textId="77777777" w:rsidR="00394CB1" w:rsidRPr="001E558E" w:rsidRDefault="00394CB1" w:rsidP="0039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hr-HR"/>
        </w:rPr>
      </w:pPr>
    </w:p>
    <w:p w14:paraId="40FAD6A4" w14:textId="77777777" w:rsidR="00394CB1" w:rsidRPr="001E558E" w:rsidRDefault="00394CB1" w:rsidP="0039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hr-HR"/>
        </w:rPr>
        <w:t>SAV PRIBOR STAVITI U KUTIJU (NPR. OD CIPELA) NA KOJOJ SE NALAZI NALJEPNICA S IMENOM UČENIKA.</w:t>
      </w:r>
    </w:p>
    <w:p w14:paraId="72093082" w14:textId="77777777" w:rsidR="00553A75" w:rsidRPr="001E558E" w:rsidRDefault="00553A75" w:rsidP="00553A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</w:p>
    <w:p w14:paraId="6596F0BF" w14:textId="77777777" w:rsidR="00394CB1" w:rsidRDefault="00394CB1" w:rsidP="00394CB1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</w:pPr>
      <w:r w:rsidRPr="001E558E"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  <w:t>OSTALI PRIBOR</w:t>
      </w:r>
    </w:p>
    <w:p w14:paraId="6A9EC399" w14:textId="77777777" w:rsidR="001E558E" w:rsidRPr="001E558E" w:rsidRDefault="001E558E" w:rsidP="001E558E">
      <w:pPr>
        <w:pStyle w:val="Odlomakpopisa"/>
        <w:shd w:val="clear" w:color="auto" w:fill="FFFFFF"/>
        <w:spacing w:after="0" w:line="240" w:lineRule="auto"/>
        <w:textAlignment w:val="baseline"/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</w:pPr>
    </w:p>
    <w:p w14:paraId="67C2BA38" w14:textId="77777777" w:rsidR="00394CB1" w:rsidRPr="001E558E" w:rsidRDefault="00394CB1" w:rsidP="00394CB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mapa (fascikl) za pospremanje nastavnih listića</w:t>
      </w:r>
    </w:p>
    <w:p w14:paraId="346ED6ED" w14:textId="77777777" w:rsidR="00394CB1" w:rsidRPr="001E558E" w:rsidRDefault="00394CB1" w:rsidP="00394CB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flomastere, drvene bojice, škare i ljepilo, 2 obične grafitne olovke (ne tehnička olovka), šiljilo, gumicu, ravnalo uvijek nositi u pernici</w:t>
      </w:r>
    </w:p>
    <w:p w14:paraId="1B38211C" w14:textId="77777777" w:rsidR="001E558E" w:rsidRPr="001E558E" w:rsidRDefault="001E558E" w:rsidP="001E558E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majica kratkih rukava, kratke hlače, trenirke ili tajice za nastavu Tjelesno zdravstvene kulture</w:t>
      </w:r>
    </w:p>
    <w:p w14:paraId="535AEEEF" w14:textId="77777777" w:rsidR="001E558E" w:rsidRPr="001E558E" w:rsidRDefault="001E558E" w:rsidP="001E558E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papuče, a ne tenisice</w:t>
      </w:r>
    </w:p>
    <w:p w14:paraId="628D36C4" w14:textId="77777777" w:rsidR="00553A75" w:rsidRPr="001E558E" w:rsidRDefault="00553A75" w:rsidP="00553A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</w:p>
    <w:p w14:paraId="5E7AE547" w14:textId="77777777" w:rsidR="00335F6A" w:rsidRPr="001E558E" w:rsidRDefault="00335F6A">
      <w:pPr>
        <w:rPr>
          <w:rFonts w:ascii="Times New Roman" w:hAnsi="Times New Roman" w:cs="Times New Roman"/>
        </w:rPr>
      </w:pPr>
    </w:p>
    <w:sectPr w:rsidR="00335F6A" w:rsidRPr="001E55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BEA87" w14:textId="77777777" w:rsidR="007426A9" w:rsidRDefault="007426A9" w:rsidP="00553A75">
      <w:pPr>
        <w:spacing w:after="0" w:line="240" w:lineRule="auto"/>
      </w:pPr>
      <w:r>
        <w:separator/>
      </w:r>
    </w:p>
  </w:endnote>
  <w:endnote w:type="continuationSeparator" w:id="0">
    <w:p w14:paraId="2112855F" w14:textId="77777777" w:rsidR="007426A9" w:rsidRDefault="007426A9" w:rsidP="0055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39549" w14:textId="77777777" w:rsidR="007426A9" w:rsidRDefault="007426A9" w:rsidP="00553A75">
      <w:pPr>
        <w:spacing w:after="0" w:line="240" w:lineRule="auto"/>
      </w:pPr>
      <w:r>
        <w:separator/>
      </w:r>
    </w:p>
  </w:footnote>
  <w:footnote w:type="continuationSeparator" w:id="0">
    <w:p w14:paraId="5114C98B" w14:textId="77777777" w:rsidR="007426A9" w:rsidRDefault="007426A9" w:rsidP="0055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0A04" w14:textId="77777777" w:rsidR="001E558E" w:rsidRDefault="001E558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8567B13" wp14:editId="68BC694F">
          <wp:simplePos x="0" y="0"/>
          <wp:positionH relativeFrom="column">
            <wp:posOffset>-589694</wp:posOffset>
          </wp:positionH>
          <wp:positionV relativeFrom="paragraph">
            <wp:posOffset>-226943</wp:posOffset>
          </wp:positionV>
          <wp:extent cx="3104273" cy="2305905"/>
          <wp:effectExtent l="0" t="0" r="1270" b="0"/>
          <wp:wrapThrough wrapText="bothSides">
            <wp:wrapPolygon edited="0">
              <wp:start x="0" y="0"/>
              <wp:lineTo x="0" y="21416"/>
              <wp:lineTo x="21476" y="21416"/>
              <wp:lineTo x="21476" y="0"/>
              <wp:lineTo x="0" y="0"/>
            </wp:wrapPolygon>
          </wp:wrapThrough>
          <wp:docPr id="1" name="Slika 1" descr="PLAN UPISA u prvi razred osnovne škole za školsku godinu 2022./2023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 UPISA u prvi razred osnovne škole za školsku godinu 2022./2023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4273" cy="230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7604"/>
    <w:multiLevelType w:val="hybridMultilevel"/>
    <w:tmpl w:val="B0900A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FF4FD8"/>
    <w:multiLevelType w:val="hybridMultilevel"/>
    <w:tmpl w:val="C62C2E6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767E59"/>
    <w:multiLevelType w:val="hybridMultilevel"/>
    <w:tmpl w:val="DE76EE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F4225"/>
    <w:multiLevelType w:val="hybridMultilevel"/>
    <w:tmpl w:val="6C9C1FE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62439"/>
    <w:multiLevelType w:val="hybridMultilevel"/>
    <w:tmpl w:val="AB7C343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89655D2"/>
    <w:multiLevelType w:val="hybridMultilevel"/>
    <w:tmpl w:val="4984DE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7742000">
    <w:abstractNumId w:val="3"/>
  </w:num>
  <w:num w:numId="2" w16cid:durableId="775369822">
    <w:abstractNumId w:val="5"/>
  </w:num>
  <w:num w:numId="3" w16cid:durableId="270860431">
    <w:abstractNumId w:val="2"/>
  </w:num>
  <w:num w:numId="4" w16cid:durableId="618141998">
    <w:abstractNumId w:val="4"/>
  </w:num>
  <w:num w:numId="5" w16cid:durableId="1252809725">
    <w:abstractNumId w:val="1"/>
  </w:num>
  <w:num w:numId="6" w16cid:durableId="3901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75"/>
    <w:rsid w:val="001E558E"/>
    <w:rsid w:val="00256402"/>
    <w:rsid w:val="00335F6A"/>
    <w:rsid w:val="00394CB1"/>
    <w:rsid w:val="00523303"/>
    <w:rsid w:val="00553A75"/>
    <w:rsid w:val="007426A9"/>
    <w:rsid w:val="007D55A5"/>
    <w:rsid w:val="008D054D"/>
    <w:rsid w:val="009347BE"/>
    <w:rsid w:val="00D0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05803"/>
  <w15:chartTrackingRefBased/>
  <w15:docId w15:val="{E1AC5AE9-C6CA-4571-B712-80D641BE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3A75"/>
  </w:style>
  <w:style w:type="paragraph" w:styleId="Podnoje">
    <w:name w:val="footer"/>
    <w:basedOn w:val="Normal"/>
    <w:link w:val="PodnojeChar"/>
    <w:uiPriority w:val="99"/>
    <w:unhideWhenUsed/>
    <w:rsid w:val="0055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3A75"/>
  </w:style>
  <w:style w:type="paragraph" w:styleId="Odlomakpopisa">
    <w:name w:val="List Paragraph"/>
    <w:basedOn w:val="Normal"/>
    <w:uiPriority w:val="34"/>
    <w:qFormat/>
    <w:rsid w:val="00553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Danijela Čuček</cp:lastModifiedBy>
  <cp:revision>2</cp:revision>
  <dcterms:created xsi:type="dcterms:W3CDTF">2025-07-01T08:34:00Z</dcterms:created>
  <dcterms:modified xsi:type="dcterms:W3CDTF">2025-07-01T08:34:00Z</dcterms:modified>
</cp:coreProperties>
</file>